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192" w:rsidRDefault="008F1192">
      <w:pPr>
        <w:pStyle w:val="a3"/>
        <w:spacing w:line="240" w:lineRule="auto"/>
        <w:ind w:left="0"/>
        <w:rPr>
          <w:rFonts w:ascii="Times New Roman"/>
          <w:sz w:val="20"/>
        </w:rPr>
      </w:pPr>
    </w:p>
    <w:p w:rsidR="008F1192" w:rsidRDefault="00000000">
      <w:pPr>
        <w:spacing w:line="179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44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AF6B9C" w:rsidP="00523135">
      <w:pPr>
        <w:tabs>
          <w:tab w:val="left" w:pos="3982"/>
        </w:tabs>
        <w:spacing w:line="478" w:lineRule="exact"/>
        <w:ind w:left="142"/>
        <w:jc w:val="center"/>
        <w:rPr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alt="" style="position:absolute;left:0;text-align:left;margin-left:42.15pt;margin-top:10.1pt;width:3.75pt;height:7.5pt;z-index:-1582131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>
        <w:pict>
          <v:shape id="_x0000_s1032" type="#_x0000_t202" alt="" style="position:absolute;left:0;text-align:left;margin-left:42.15pt;margin-top:18.35pt;width:3.75pt;height:7.5pt;z-index:-15820800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position w:val="21"/>
          <w:sz w:val="15"/>
        </w:rPr>
        <w:t>.</w:t>
      </w:r>
      <w:r w:rsidR="00846B43">
        <w:rPr>
          <w:position w:val="21"/>
          <w:sz w:val="15"/>
        </w:rPr>
        <w:tab/>
      </w:r>
      <w:r w:rsidR="001706F0" w:rsidRPr="001706F0">
        <w:rPr>
          <w:rFonts w:hint="eastAsia"/>
          <w:spacing w:val="-1"/>
          <w:sz w:val="40"/>
          <w:u w:val="single"/>
        </w:rPr>
        <w:t>公司名稱</w:t>
      </w:r>
      <w:r w:rsidR="00846B43">
        <w:rPr>
          <w:spacing w:val="-1"/>
          <w:sz w:val="40"/>
        </w:rPr>
        <w:t xml:space="preserve"> 函</w:t>
      </w:r>
    </w:p>
    <w:p w:rsidR="008F1192" w:rsidRDefault="00000000">
      <w:pPr>
        <w:spacing w:before="24"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tabs>
          <w:tab w:val="left" w:pos="743"/>
        </w:tabs>
        <w:spacing w:before="94" w:line="187" w:lineRule="auto"/>
        <w:ind w:left="142" w:right="1533"/>
        <w:rPr>
          <w:sz w:val="20"/>
        </w:rPr>
      </w:pPr>
      <w:r>
        <w:br w:type="column"/>
      </w:r>
      <w:r>
        <w:rPr>
          <w:sz w:val="20"/>
        </w:rPr>
        <w:t>檔</w:t>
      </w:r>
      <w:r>
        <w:rPr>
          <w:sz w:val="20"/>
        </w:rPr>
        <w:tab/>
      </w:r>
      <w:r>
        <w:rPr>
          <w:spacing w:val="-1"/>
          <w:sz w:val="20"/>
        </w:rPr>
        <w:t>號</w:t>
      </w:r>
      <w:r>
        <w:rPr>
          <w:sz w:val="20"/>
        </w:rPr>
        <w:t>:</w:t>
      </w:r>
      <w:r>
        <w:rPr>
          <w:spacing w:val="-97"/>
          <w:sz w:val="20"/>
        </w:rPr>
        <w:t xml:space="preserve"> </w:t>
      </w:r>
      <w:r>
        <w:rPr>
          <w:sz w:val="20"/>
        </w:rPr>
        <w:t>保存年限:</w:t>
      </w:r>
    </w:p>
    <w:p w:rsidR="008F1192" w:rsidRDefault="008F1192">
      <w:pPr>
        <w:spacing w:line="187" w:lineRule="auto"/>
        <w:rPr>
          <w:sz w:val="20"/>
        </w:rPr>
        <w:sectPr w:rsidR="008F1192">
          <w:type w:val="continuous"/>
          <w:pgSz w:w="11910" w:h="16840"/>
          <w:pgMar w:top="580" w:right="1300" w:bottom="280" w:left="700" w:header="720" w:footer="720" w:gutter="0"/>
          <w:cols w:num="2" w:space="720" w:equalWidth="0">
            <w:col w:w="6622" w:space="704"/>
            <w:col w:w="2584"/>
          </w:cols>
        </w:sectPr>
      </w:pPr>
    </w:p>
    <w:p w:rsidR="008F1192" w:rsidRDefault="00000000">
      <w:pPr>
        <w:spacing w:before="32" w:line="179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43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AF6B9C">
      <w:pPr>
        <w:pStyle w:val="1"/>
        <w:tabs>
          <w:tab w:val="left" w:pos="706"/>
        </w:tabs>
      </w:pPr>
      <w:r>
        <w:pict>
          <v:shape id="_x0000_s1031" type="#_x0000_t202" alt="" style="position:absolute;left:0;text-align:left;margin-left:42.15pt;margin-top:10.2pt;width:3.75pt;height:7.5pt;z-index:-1582028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position w:val="13"/>
          <w:sz w:val="15"/>
        </w:rPr>
        <w:t>.</w:t>
      </w:r>
      <w:r w:rsidR="00846B43">
        <w:rPr>
          <w:position w:val="13"/>
          <w:sz w:val="15"/>
        </w:rPr>
        <w:tab/>
      </w:r>
      <w:r w:rsidR="00846B43">
        <w:t>受文者：</w:t>
      </w:r>
      <w:r w:rsidR="00AD7EC6">
        <w:rPr>
          <w:rFonts w:hint="eastAsia"/>
        </w:rPr>
        <w:t>雲林縣政</w:t>
      </w:r>
      <w:r w:rsidR="00846B43">
        <w:t>府農業處</w:t>
      </w:r>
    </w:p>
    <w:p w:rsidR="008F1192" w:rsidRDefault="00000000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40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pStyle w:val="a3"/>
        <w:tabs>
          <w:tab w:val="left" w:pos="706"/>
        </w:tabs>
      </w:pPr>
      <w:r>
        <w:rPr>
          <w:position w:val="4"/>
          <w:sz w:val="15"/>
        </w:rPr>
        <w:t>.</w:t>
      </w:r>
      <w:r>
        <w:rPr>
          <w:position w:val="4"/>
          <w:sz w:val="15"/>
        </w:rPr>
        <w:tab/>
      </w:r>
      <w:r>
        <w:t>發文日期：中華民國11</w:t>
      </w:r>
      <w:r w:rsidR="00AD7EC6">
        <w:t>2</w:t>
      </w:r>
      <w:r>
        <w:t>年12月5日</w:t>
      </w:r>
    </w:p>
    <w:p w:rsidR="008F1192" w:rsidRDefault="00000000">
      <w:pPr>
        <w:spacing w:line="92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AF6B9C" w:rsidP="00AD7EC6">
      <w:pPr>
        <w:pStyle w:val="a3"/>
        <w:tabs>
          <w:tab w:val="left" w:pos="706"/>
        </w:tabs>
        <w:spacing w:line="250" w:lineRule="exact"/>
      </w:pPr>
      <w:r>
        <w:pict>
          <v:shape id="_x0000_s1030" type="#_x0000_t202" alt="" style="position:absolute;left:0;text-align:left;margin-left:42.15pt;margin-top:11.05pt;width:3.75pt;height:7.5pt;z-index:-1581977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position w:val="1"/>
          <w:sz w:val="15"/>
        </w:rPr>
        <w:t>.</w:t>
      </w:r>
      <w:r w:rsidR="00846B43">
        <w:rPr>
          <w:position w:val="1"/>
          <w:sz w:val="15"/>
        </w:rPr>
        <w:tab/>
      </w:r>
      <w:r w:rsidR="00846B43">
        <w:t>發文字號</w:t>
      </w:r>
      <w:r w:rsidR="00AD7EC6">
        <w:rPr>
          <w:rFonts w:hint="eastAsia"/>
        </w:rPr>
        <w:t>：雲林良品字</w:t>
      </w:r>
      <w:r w:rsidR="00846B43">
        <w:rPr>
          <w:rFonts w:hint="eastAsia"/>
        </w:rPr>
        <w:t>第</w:t>
      </w:r>
      <w:r w:rsidR="00846B43">
        <w:t>11</w:t>
      </w:r>
      <w:r w:rsidR="00AD7EC6">
        <w:t>2120501</w:t>
      </w:r>
      <w:r w:rsidR="00846B43">
        <w:t>號</w:t>
      </w:r>
    </w:p>
    <w:p w:rsidR="008F1192" w:rsidRDefault="00000000">
      <w:pPr>
        <w:tabs>
          <w:tab w:val="left" w:pos="706"/>
        </w:tabs>
        <w:spacing w:line="300" w:lineRule="exact"/>
        <w:ind w:left="105"/>
        <w:rPr>
          <w:sz w:val="24"/>
        </w:rPr>
      </w:pPr>
      <w:r>
        <w:rPr>
          <w:sz w:val="15"/>
        </w:rPr>
        <w:t>裝</w:t>
      </w:r>
      <w:r>
        <w:rPr>
          <w:sz w:val="15"/>
        </w:rPr>
        <w:tab/>
      </w:r>
      <w:r>
        <w:rPr>
          <w:position w:val="2"/>
          <w:sz w:val="24"/>
        </w:rPr>
        <w:t>速別：普通件</w:t>
      </w:r>
    </w:p>
    <w:p w:rsidR="008F1192" w:rsidRDefault="00AF6B9C">
      <w:pPr>
        <w:pStyle w:val="a3"/>
        <w:tabs>
          <w:tab w:val="left" w:pos="706"/>
        </w:tabs>
        <w:spacing w:line="300" w:lineRule="exact"/>
      </w:pPr>
      <w:r>
        <w:pict>
          <v:shape id="_x0000_s1029" type="#_x0000_t202" alt="" style="position:absolute;left:0;text-align:left;margin-left:42.15pt;margin-top:8.3pt;width:3.75pt;height:7.5pt;z-index:-15819264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w w:val="105"/>
          <w:vertAlign w:val="superscript"/>
        </w:rPr>
        <w:t>.</w:t>
      </w:r>
      <w:r w:rsidR="00846B43">
        <w:rPr>
          <w:w w:val="105"/>
        </w:rPr>
        <w:tab/>
      </w:r>
      <w:r w:rsidR="00846B43">
        <w:t>密等及解密條件或保密期限：</w:t>
      </w:r>
    </w:p>
    <w:p w:rsidR="008F1192" w:rsidRDefault="00AF6B9C">
      <w:pPr>
        <w:pStyle w:val="a3"/>
        <w:tabs>
          <w:tab w:val="left" w:pos="706"/>
        </w:tabs>
        <w:spacing w:line="304" w:lineRule="exact"/>
      </w:pPr>
      <w:r>
        <w:pict>
          <v:shape id="_x0000_s1028" type="#_x0000_t202" alt="" style="position:absolute;left:0;text-align:left;margin-left:42.15pt;margin-top:9.8pt;width:3.75pt;height:7.5pt;z-index:-15818752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w w:val="105"/>
          <w:vertAlign w:val="superscript"/>
        </w:rPr>
        <w:t>.</w:t>
      </w:r>
      <w:r w:rsidR="00846B43">
        <w:rPr>
          <w:w w:val="105"/>
        </w:rPr>
        <w:tab/>
      </w:r>
      <w:r w:rsidR="00846B43">
        <w:t>附件：初審結果表</w:t>
      </w:r>
    </w:p>
    <w:p w:rsidR="008F1192" w:rsidRDefault="00000000">
      <w:pPr>
        <w:spacing w:before="27" w:line="179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80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 w:rsidP="00AD7EC6">
      <w:pPr>
        <w:pStyle w:val="a3"/>
        <w:spacing w:line="257" w:lineRule="exact"/>
        <w:ind w:left="105"/>
      </w:pPr>
      <w:r>
        <w:br w:type="column"/>
      </w:r>
      <w:r>
        <w:t>地址：</w:t>
      </w:r>
      <w:r w:rsidR="00AD7EC6">
        <w:t>雲林縣</w:t>
      </w:r>
    </w:p>
    <w:p w:rsidR="008F1192" w:rsidRDefault="00000000">
      <w:pPr>
        <w:pStyle w:val="a3"/>
        <w:spacing w:line="300" w:lineRule="exact"/>
        <w:ind w:left="105"/>
      </w:pPr>
      <w:r>
        <w:t>承辦人：</w:t>
      </w:r>
    </w:p>
    <w:p w:rsidR="00AD7EC6" w:rsidRDefault="00000000">
      <w:pPr>
        <w:pStyle w:val="a3"/>
        <w:spacing w:before="1" w:line="235" w:lineRule="auto"/>
        <w:ind w:left="105" w:right="2506"/>
      </w:pPr>
      <w:r>
        <w:rPr>
          <w:spacing w:val="-1"/>
        </w:rPr>
        <w:t>電話</w:t>
      </w:r>
      <w:r>
        <w:t>：</w:t>
      </w:r>
    </w:p>
    <w:p w:rsidR="008F1192" w:rsidRDefault="00AD7EC6" w:rsidP="00AD7EC6">
      <w:pPr>
        <w:pStyle w:val="a3"/>
        <w:spacing w:line="235" w:lineRule="auto"/>
        <w:ind w:left="105" w:right="217"/>
        <w:sectPr w:rsidR="008F1192">
          <w:type w:val="continuous"/>
          <w:pgSz w:w="11910" w:h="16840"/>
          <w:pgMar w:top="580" w:right="1300" w:bottom="280" w:left="700" w:header="720" w:footer="720" w:gutter="0"/>
          <w:cols w:num="2" w:space="720" w:equalWidth="0">
            <w:col w:w="4828" w:space="424"/>
            <w:col w:w="4658"/>
          </w:cols>
        </w:sectPr>
      </w:pPr>
      <w:hyperlink r:id="rId4" w:history="1">
        <w:r w:rsidRPr="00BC77E9">
          <w:rPr>
            <w:rStyle w:val="a5"/>
            <w:spacing w:val="-1"/>
          </w:rPr>
          <w:t>電子信箱</w:t>
        </w:r>
        <w:r w:rsidR="001706F0">
          <w:rPr>
            <w:rStyle w:val="a5"/>
            <w:rFonts w:hint="eastAsia"/>
          </w:rPr>
          <w:t>：</w:t>
        </w:r>
        <w:r w:rsidRPr="00BC77E9">
          <w:rPr>
            <w:rStyle w:val="a5"/>
          </w:rPr>
          <w:t>.</w:t>
        </w:r>
      </w:hyperlink>
    </w:p>
    <w:p w:rsidR="008F1192" w:rsidRDefault="00000000" w:rsidP="00AD7EC6">
      <w:pPr>
        <w:pStyle w:val="1"/>
        <w:tabs>
          <w:tab w:val="left" w:pos="706"/>
        </w:tabs>
        <w:spacing w:line="240" w:lineRule="auto"/>
      </w:pPr>
      <w:r>
        <w:rPr>
          <w:position w:val="4"/>
          <w:sz w:val="15"/>
        </w:rPr>
        <w:t>.</w:t>
      </w:r>
      <w:r>
        <w:rPr>
          <w:position w:val="4"/>
          <w:sz w:val="15"/>
        </w:rPr>
        <w:tab/>
      </w:r>
      <w:r>
        <w:rPr>
          <w:spacing w:val="-12"/>
        </w:rPr>
        <w:t xml:space="preserve">主旨： </w:t>
      </w:r>
      <w:r w:rsidR="0061614F">
        <w:rPr>
          <w:rFonts w:hint="eastAsia"/>
          <w:spacing w:val="-12"/>
        </w:rPr>
        <w:t>申請</w:t>
      </w:r>
      <w:r w:rsidR="00701B87">
        <w:rPr>
          <w:rFonts w:hint="eastAsia"/>
          <w:spacing w:val="-12"/>
        </w:rPr>
        <w:t>展延</w:t>
      </w:r>
      <w:r>
        <w:rPr>
          <w:spacing w:val="-12"/>
        </w:rPr>
        <w:t>雲林良品標示乙案，</w:t>
      </w:r>
      <w:r>
        <w:t>詳如說明，請查照。</w:t>
      </w:r>
    </w:p>
    <w:p w:rsidR="008F1192" w:rsidRDefault="00000000" w:rsidP="00AD7EC6">
      <w:pPr>
        <w:ind w:left="142"/>
        <w:rPr>
          <w:sz w:val="15"/>
        </w:rPr>
      </w:pPr>
      <w:r>
        <w:rPr>
          <w:sz w:val="15"/>
        </w:rPr>
        <w:t>.</w:t>
      </w:r>
    </w:p>
    <w:p w:rsidR="007A4B19" w:rsidRDefault="00AF6B9C" w:rsidP="00AD091A">
      <w:pPr>
        <w:tabs>
          <w:tab w:val="left" w:pos="706"/>
        </w:tabs>
        <w:ind w:leftChars="65" w:left="1701" w:hangingChars="708" w:hanging="1558"/>
        <w:rPr>
          <w:sz w:val="32"/>
        </w:rPr>
      </w:pPr>
      <w:r>
        <w:pict>
          <v:shape id="_x0000_s1027" type="#_x0000_t202" alt="" style="position:absolute;left:0;text-align:left;margin-left:42.15pt;margin-top:.45pt;width:3.75pt;height:7.5pt;z-index:-1581772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position w:val="2"/>
          <w:sz w:val="15"/>
        </w:rPr>
        <w:t>.</w:t>
      </w:r>
      <w:r w:rsidR="00846B43">
        <w:rPr>
          <w:position w:val="2"/>
          <w:sz w:val="15"/>
        </w:rPr>
        <w:tab/>
      </w:r>
      <w:r w:rsidR="00846B43">
        <w:rPr>
          <w:sz w:val="32"/>
        </w:rPr>
        <w:t>說明：</w:t>
      </w:r>
    </w:p>
    <w:p w:rsidR="007A4B19" w:rsidRDefault="007A4B19" w:rsidP="000B5D48">
      <w:pPr>
        <w:tabs>
          <w:tab w:val="left" w:pos="706"/>
        </w:tabs>
        <w:ind w:leftChars="469" w:left="1701" w:hangingChars="209" w:hanging="669"/>
        <w:rPr>
          <w:rFonts w:hint="eastAsia"/>
          <w:sz w:val="32"/>
        </w:rPr>
      </w:pPr>
      <w:r>
        <w:rPr>
          <w:rFonts w:hint="eastAsia"/>
          <w:sz w:val="32"/>
        </w:rPr>
        <w:t>一、依據</w:t>
      </w:r>
      <w:r w:rsidR="000B5D48">
        <w:rPr>
          <w:rFonts w:hint="eastAsia"/>
          <w:sz w:val="32"/>
        </w:rPr>
        <w:t>「</w:t>
      </w:r>
      <w:r>
        <w:rPr>
          <w:rFonts w:hint="eastAsia"/>
          <w:sz w:val="32"/>
        </w:rPr>
        <w:t>雲林</w:t>
      </w:r>
      <w:r w:rsidR="000B5D48">
        <w:rPr>
          <w:rFonts w:hint="eastAsia"/>
          <w:sz w:val="32"/>
        </w:rPr>
        <w:t>良品標示使用作業要點」第六點及第十二點辦理。</w:t>
      </w:r>
    </w:p>
    <w:p w:rsidR="008F1192" w:rsidRDefault="007A4B19" w:rsidP="000B5D48">
      <w:pPr>
        <w:tabs>
          <w:tab w:val="left" w:pos="706"/>
        </w:tabs>
        <w:ind w:leftChars="469" w:left="1701" w:hangingChars="209" w:hanging="669"/>
        <w:rPr>
          <w:spacing w:val="-12"/>
          <w:sz w:val="32"/>
          <w:szCs w:val="32"/>
        </w:rPr>
      </w:pPr>
      <w:r>
        <w:rPr>
          <w:rFonts w:hint="eastAsia"/>
          <w:sz w:val="32"/>
        </w:rPr>
        <w:t>二、</w:t>
      </w:r>
      <w:r w:rsidR="00AD091A" w:rsidRPr="00AD091A">
        <w:rPr>
          <w:spacing w:val="-12"/>
          <w:sz w:val="32"/>
          <w:szCs w:val="32"/>
        </w:rPr>
        <w:t>檢附</w:t>
      </w:r>
      <w:r w:rsidR="00AD091A" w:rsidRPr="00AD091A">
        <w:rPr>
          <w:rFonts w:hint="eastAsia"/>
          <w:spacing w:val="-12"/>
          <w:sz w:val="32"/>
          <w:szCs w:val="32"/>
        </w:rPr>
        <w:t>「</w:t>
      </w:r>
      <w:r w:rsidR="00AD091A" w:rsidRPr="00AD091A">
        <w:rPr>
          <w:spacing w:val="-12"/>
          <w:sz w:val="32"/>
          <w:szCs w:val="32"/>
        </w:rPr>
        <w:t>雲林良品認證證書</w:t>
      </w:r>
      <w:r w:rsidR="00AD091A" w:rsidRPr="00AD091A">
        <w:rPr>
          <w:rFonts w:hint="eastAsia"/>
          <w:spacing w:val="-12"/>
          <w:sz w:val="32"/>
          <w:szCs w:val="32"/>
        </w:rPr>
        <w:t>」乙份，申請展延產品為ＯＯＯ（編號）、ＯＯＯ（編號）</w:t>
      </w:r>
      <w:r w:rsidR="00AD091A" w:rsidRPr="00AD091A">
        <w:rPr>
          <w:spacing w:val="-12"/>
          <w:sz w:val="32"/>
          <w:szCs w:val="32"/>
        </w:rPr>
        <w:t>...</w:t>
      </w:r>
      <w:r w:rsidR="00AD091A" w:rsidRPr="00AD091A">
        <w:rPr>
          <w:rFonts w:hint="eastAsia"/>
          <w:spacing w:val="-12"/>
          <w:sz w:val="32"/>
          <w:szCs w:val="32"/>
        </w:rPr>
        <w:t>，另相關展延資料如附件。</w:t>
      </w:r>
    </w:p>
    <w:p w:rsidR="007A4B19" w:rsidRDefault="007A4B19" w:rsidP="00AD091A">
      <w:pPr>
        <w:tabs>
          <w:tab w:val="left" w:pos="706"/>
        </w:tabs>
        <w:ind w:leftChars="65" w:left="2409" w:hangingChars="708" w:hanging="2266"/>
        <w:rPr>
          <w:rFonts w:hint="eastAsia"/>
          <w:sz w:val="32"/>
        </w:rPr>
      </w:pPr>
    </w:p>
    <w:p w:rsidR="008F1192" w:rsidRDefault="00000000">
      <w:pPr>
        <w:spacing w:line="131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28" w:lineRule="exact"/>
        <w:ind w:left="142"/>
        <w:rPr>
          <w:sz w:val="15"/>
        </w:rPr>
      </w:pPr>
      <w:r>
        <w:rPr>
          <w:sz w:val="15"/>
        </w:rPr>
        <w:t>.</w:t>
      </w:r>
    </w:p>
    <w:p w:rsidR="0040131A" w:rsidRPr="0040131A" w:rsidRDefault="00AF6B9C" w:rsidP="0040131A">
      <w:pPr>
        <w:pStyle w:val="1"/>
        <w:tabs>
          <w:tab w:val="left" w:pos="946"/>
        </w:tabs>
        <w:spacing w:line="240" w:lineRule="auto"/>
        <w:ind w:leftChars="48" w:left="1700" w:hangingChars="498" w:hanging="1594"/>
        <w:rPr>
          <w:rFonts w:hint="eastAsia"/>
        </w:rPr>
      </w:pPr>
      <w:r>
        <w:pict>
          <v:shape id="_x0000_s1026" type="#_x0000_t202" alt="" style="position:absolute;left:0;text-align:left;margin-left:42.15pt;margin-top:10.95pt;width:3.75pt;height:7.5pt;z-index:-158172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:rsidR="008F1192" w:rsidRDefault="00000000">
                  <w:pPr>
                    <w:spacing w:line="150" w:lineRule="exact"/>
                    <w:rPr>
                      <w:sz w:val="15"/>
                    </w:rPr>
                  </w:pPr>
                  <w:r>
                    <w:rPr>
                      <w:sz w:val="15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846B43">
        <w:rPr>
          <w:position w:val="10"/>
          <w:sz w:val="15"/>
        </w:rPr>
        <w:t>訂</w:t>
      </w:r>
      <w:r w:rsidR="00846B43">
        <w:rPr>
          <w:position w:val="10"/>
          <w:sz w:val="15"/>
        </w:rPr>
        <w:tab/>
      </w:r>
    </w:p>
    <w:p w:rsidR="00EE7045" w:rsidRDefault="00000000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33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8F1192">
      <w:pPr>
        <w:spacing w:line="161" w:lineRule="exact"/>
        <w:ind w:left="142"/>
        <w:rPr>
          <w:sz w:val="15"/>
        </w:rPr>
      </w:pPr>
    </w:p>
    <w:p w:rsidR="008F1192" w:rsidRDefault="00000000" w:rsidP="00EE7045">
      <w:pPr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 w:rsidP="00EE7045">
      <w:pPr>
        <w:pStyle w:val="a3"/>
        <w:tabs>
          <w:tab w:val="left" w:pos="706"/>
        </w:tabs>
        <w:spacing w:line="240" w:lineRule="auto"/>
      </w:pPr>
      <w:r>
        <w:rPr>
          <w:position w:val="3"/>
          <w:sz w:val="15"/>
        </w:rPr>
        <w:t>.</w:t>
      </w:r>
      <w:r>
        <w:rPr>
          <w:position w:val="3"/>
          <w:sz w:val="15"/>
        </w:rPr>
        <w:tab/>
      </w:r>
      <w:r>
        <w:t>正本：</w:t>
      </w:r>
      <w:r w:rsidR="007A4B19">
        <w:rPr>
          <w:rFonts w:hint="eastAsia"/>
        </w:rPr>
        <w:t>雲林縣政府農業處</w:t>
      </w:r>
    </w:p>
    <w:p w:rsidR="008F1192" w:rsidRDefault="00000000" w:rsidP="00EE7045">
      <w:pPr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 w:rsidP="00EE7045">
      <w:pPr>
        <w:pStyle w:val="a3"/>
        <w:tabs>
          <w:tab w:val="left" w:pos="706"/>
        </w:tabs>
        <w:spacing w:line="240" w:lineRule="auto"/>
      </w:pPr>
      <w:r>
        <w:rPr>
          <w:sz w:val="15"/>
        </w:rPr>
        <w:t>.</w:t>
      </w:r>
      <w:r>
        <w:rPr>
          <w:sz w:val="15"/>
        </w:rPr>
        <w:tab/>
      </w:r>
      <w:r>
        <w:t>副本：</w:t>
      </w:r>
    </w:p>
    <w:p w:rsidR="008F1192" w:rsidRDefault="00000000">
      <w:pPr>
        <w:spacing w:line="152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Pr="00AD7EC6" w:rsidRDefault="00000000" w:rsidP="00AD7EC6">
      <w:pPr>
        <w:spacing w:line="165" w:lineRule="exact"/>
        <w:ind w:left="142"/>
        <w:rPr>
          <w:sz w:val="15"/>
        </w:rPr>
      </w:pPr>
      <w:r>
        <w:rPr>
          <w:sz w:val="15"/>
        </w:rPr>
        <w:t>.</w:t>
      </w:r>
    </w:p>
    <w:p w:rsidR="008F1192" w:rsidRDefault="00000000">
      <w:pPr>
        <w:spacing w:line="15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000000" w:rsidP="00EE7045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0B5D48" w:rsidRDefault="000B5D48" w:rsidP="000B5D48">
      <w:pPr>
        <w:spacing w:line="161" w:lineRule="exact"/>
        <w:ind w:left="142"/>
        <w:rPr>
          <w:sz w:val="15"/>
        </w:rPr>
      </w:pPr>
      <w:r>
        <w:rPr>
          <w:sz w:val="15"/>
        </w:rPr>
        <w:t>.</w:t>
      </w:r>
    </w:p>
    <w:p w:rsidR="00EE7045" w:rsidRDefault="00EE7045" w:rsidP="00EE7045">
      <w:pPr>
        <w:spacing w:line="179" w:lineRule="exact"/>
        <w:ind w:left="142"/>
        <w:rPr>
          <w:sz w:val="15"/>
        </w:rPr>
      </w:pPr>
    </w:p>
    <w:p w:rsidR="008F1192" w:rsidRDefault="008F1192">
      <w:pPr>
        <w:spacing w:line="179" w:lineRule="exact"/>
        <w:rPr>
          <w:sz w:val="15"/>
        </w:rPr>
        <w:sectPr w:rsidR="008F1192">
          <w:type w:val="continuous"/>
          <w:pgSz w:w="11910" w:h="16840"/>
          <w:pgMar w:top="580" w:right="1300" w:bottom="280" w:left="700" w:header="720" w:footer="720" w:gutter="0"/>
          <w:cols w:space="720"/>
        </w:sectPr>
      </w:pPr>
    </w:p>
    <w:p w:rsidR="008F1192" w:rsidRDefault="00000000">
      <w:pPr>
        <w:spacing w:before="49"/>
        <w:jc w:val="right"/>
        <w:rPr>
          <w:sz w:val="20"/>
        </w:rPr>
      </w:pPr>
      <w:r>
        <w:rPr>
          <w:sz w:val="20"/>
        </w:rPr>
        <w:t>第 1 頁，共 1 頁</w:t>
      </w:r>
    </w:p>
    <w:p w:rsidR="008F1192" w:rsidRDefault="00000000">
      <w:pPr>
        <w:pStyle w:val="a3"/>
        <w:spacing w:before="2" w:line="240" w:lineRule="auto"/>
        <w:ind w:left="2134"/>
        <w:rPr>
          <w:rFonts w:ascii="細明體_HKSCS-ExtB"/>
        </w:rPr>
      </w:pPr>
      <w:r>
        <w:br w:type="column"/>
      </w:r>
    </w:p>
    <w:sectPr w:rsidR="008F1192">
      <w:type w:val="continuous"/>
      <w:pgSz w:w="11910" w:h="16840"/>
      <w:pgMar w:top="580" w:right="1300" w:bottom="280" w:left="700" w:header="720" w:footer="720" w:gutter="0"/>
      <w:cols w:num="2" w:space="720" w:equalWidth="0">
        <w:col w:w="5791" w:space="40"/>
        <w:col w:w="40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192"/>
    <w:rsid w:val="000B5D48"/>
    <w:rsid w:val="001706F0"/>
    <w:rsid w:val="0040131A"/>
    <w:rsid w:val="00523135"/>
    <w:rsid w:val="0061614F"/>
    <w:rsid w:val="006C1A30"/>
    <w:rsid w:val="00701B87"/>
    <w:rsid w:val="007A4B19"/>
    <w:rsid w:val="00846B43"/>
    <w:rsid w:val="008F1192"/>
    <w:rsid w:val="00AD091A"/>
    <w:rsid w:val="00AD7EC6"/>
    <w:rsid w:val="00AF6B9C"/>
    <w:rsid w:val="00EE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EB98B20"/>
  <w15:docId w15:val="{CA874EC5-A8E0-944C-BA5B-7DC2E94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356" w:lineRule="exact"/>
      <w:ind w:left="14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223" w:lineRule="exact"/>
      <w:ind w:left="14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D7EC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D7EC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706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8651;&#23376;&#20449;&#31665;&#65306;mark630301@gmai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元澄 李</cp:lastModifiedBy>
  <cp:revision>10</cp:revision>
  <dcterms:created xsi:type="dcterms:W3CDTF">2023-12-05T02:15:00Z</dcterms:created>
  <dcterms:modified xsi:type="dcterms:W3CDTF">2023-12-05T03:07:00Z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2023-12-05T00:00:00Z</vt:filetime>
  </property>
</Properties>
</file>